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35A" w:rsidRDefault="006C135A" w:rsidP="006C135A">
      <w:pPr>
        <w:jc w:val="center"/>
        <w:rPr>
          <w:b/>
          <w:bCs/>
          <w:color w:val="0070C0"/>
          <w:sz w:val="52"/>
          <w:szCs w:val="52"/>
        </w:rPr>
      </w:pPr>
      <w:r w:rsidRPr="005B5B68">
        <w:rPr>
          <w:b/>
          <w:bCs/>
          <w:color w:val="0070C0"/>
          <w:sz w:val="52"/>
          <w:szCs w:val="52"/>
        </w:rPr>
        <w:t>Configuration Sheet</w:t>
      </w:r>
      <w:r>
        <w:rPr>
          <w:b/>
          <w:bCs/>
          <w:color w:val="0070C0"/>
          <w:sz w:val="52"/>
          <w:szCs w:val="52"/>
        </w:rPr>
        <w:t xml:space="preserve"> For </w:t>
      </w:r>
    </w:p>
    <w:p w:rsidR="006C135A" w:rsidRDefault="006C135A" w:rsidP="006C135A">
      <w:pPr>
        <w:jc w:val="center"/>
        <w:rPr>
          <w:b/>
          <w:bCs/>
          <w:color w:val="0070C0"/>
          <w:sz w:val="52"/>
          <w:szCs w:val="52"/>
        </w:rPr>
      </w:pPr>
      <w:r>
        <w:rPr>
          <w:b/>
          <w:bCs/>
          <w:color w:val="0070C0"/>
          <w:sz w:val="52"/>
          <w:szCs w:val="52"/>
        </w:rPr>
        <w:t>Datalogic QBT2430 PCS V2</w:t>
      </w:r>
    </w:p>
    <w:p w:rsidR="006C135A" w:rsidRDefault="006C135A" w:rsidP="006C135A">
      <w:pPr>
        <w:pStyle w:val="NoSpacing"/>
        <w:numPr>
          <w:ilvl w:val="0"/>
          <w:numId w:val="1"/>
        </w:numPr>
        <w:rPr>
          <w:b/>
          <w:color w:val="0070C0"/>
          <w:sz w:val="28"/>
        </w:rPr>
      </w:pPr>
      <w:r w:rsidRPr="005345C8">
        <w:rPr>
          <w:b/>
          <w:color w:val="0070C0"/>
          <w:sz w:val="28"/>
        </w:rPr>
        <w:t>Set Default</w:t>
      </w:r>
    </w:p>
    <w:p w:rsidR="006C135A" w:rsidRPr="005345C8" w:rsidRDefault="00E00F86" w:rsidP="006C135A">
      <w:pPr>
        <w:pStyle w:val="NoSpacing"/>
        <w:ind w:left="1080"/>
        <w:rPr>
          <w:b/>
          <w:color w:val="0070C0"/>
          <w:sz w:val="28"/>
        </w:rPr>
      </w:pPr>
      <w:r w:rsidRPr="00E00F86">
        <w:rPr>
          <w:b/>
          <w:noProof/>
          <w:color w:val="0070C0"/>
          <w:sz w:val="28"/>
          <w:lang w:eastAsia="en-AU" w:bidi="ar-SA"/>
        </w:rPr>
        <w:drawing>
          <wp:inline distT="0" distB="0" distL="0" distR="0">
            <wp:extent cx="2315845" cy="9144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35A" w:rsidRPr="00A64622" w:rsidRDefault="006C135A" w:rsidP="006C135A">
      <w:pPr>
        <w:ind w:firstLine="360"/>
        <w:rPr>
          <w:b/>
          <w:bCs/>
          <w:color w:val="FF0000"/>
          <w:sz w:val="40"/>
          <w:szCs w:val="40"/>
        </w:rPr>
      </w:pPr>
      <w:r w:rsidRPr="00A64622">
        <w:rPr>
          <w:b/>
          <w:bCs/>
          <w:color w:val="FF0000"/>
          <w:sz w:val="40"/>
          <w:szCs w:val="40"/>
        </w:rPr>
        <w:t>Wait to finish Beeping</w:t>
      </w:r>
    </w:p>
    <w:p w:rsidR="006C135A" w:rsidRDefault="006C135A" w:rsidP="006C135A">
      <w:pPr>
        <w:pStyle w:val="NoSpacing"/>
        <w:numPr>
          <w:ilvl w:val="0"/>
          <w:numId w:val="1"/>
        </w:numPr>
        <w:rPr>
          <w:b/>
          <w:color w:val="0070C0"/>
          <w:sz w:val="28"/>
        </w:rPr>
      </w:pPr>
      <w:r>
        <w:rPr>
          <w:b/>
          <w:color w:val="0070C0"/>
          <w:sz w:val="28"/>
        </w:rPr>
        <w:t>Disable Heads and Terminators not needed</w:t>
      </w:r>
    </w:p>
    <w:p w:rsidR="009A390B" w:rsidRDefault="009A390B" w:rsidP="009A390B"/>
    <w:p w:rsidR="00284D0A" w:rsidRDefault="00E00F86" w:rsidP="009A390B">
      <w:r w:rsidRPr="00E00F86">
        <w:rPr>
          <w:noProof/>
          <w:lang w:eastAsia="en-AU" w:bidi="ar-SA"/>
        </w:rPr>
        <w:drawing>
          <wp:inline distT="0" distB="0" distL="0" distR="0">
            <wp:extent cx="2426970" cy="7886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90B" w:rsidRDefault="00E00F86" w:rsidP="009A390B">
      <w:r w:rsidRPr="00E00F86">
        <w:rPr>
          <w:noProof/>
          <w:lang w:eastAsia="en-AU" w:bidi="ar-SA"/>
        </w:rPr>
        <w:drawing>
          <wp:inline distT="0" distB="0" distL="0" distR="0">
            <wp:extent cx="2085340" cy="80899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F86">
        <w:rPr>
          <w:noProof/>
          <w:lang w:eastAsia="en-AU" w:bidi="ar-SA"/>
        </w:rPr>
        <w:drawing>
          <wp:inline distT="0" distB="0" distL="0" distR="0">
            <wp:extent cx="1477010" cy="848995"/>
            <wp:effectExtent l="0" t="0" r="889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915" w:rsidRDefault="00E00F86" w:rsidP="009A390B">
      <w:r w:rsidRPr="00E00F86">
        <w:rPr>
          <w:noProof/>
          <w:lang w:eastAsia="en-AU" w:bidi="ar-SA"/>
        </w:rPr>
        <w:drawing>
          <wp:inline distT="0" distB="0" distL="0" distR="0">
            <wp:extent cx="3155315" cy="788670"/>
            <wp:effectExtent l="0" t="0" r="698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315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CCF" w:rsidRDefault="00E00F86" w:rsidP="009A390B">
      <w:r w:rsidRPr="00E00F86">
        <w:rPr>
          <w:noProof/>
          <w:lang w:eastAsia="en-AU" w:bidi="ar-SA"/>
        </w:rPr>
        <w:drawing>
          <wp:inline distT="0" distB="0" distL="0" distR="0">
            <wp:extent cx="2808605" cy="90424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605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BD2" w:rsidRDefault="00E00F86" w:rsidP="009A390B">
      <w:r w:rsidRPr="00E00F86">
        <w:rPr>
          <w:noProof/>
          <w:lang w:eastAsia="en-AU" w:bidi="ar-SA"/>
        </w:rPr>
        <w:drawing>
          <wp:inline distT="0" distB="0" distL="0" distR="0">
            <wp:extent cx="2698115" cy="859155"/>
            <wp:effectExtent l="0" t="0" r="698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115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390B" w:rsidRDefault="009A390B" w:rsidP="009A390B">
      <w:r>
        <w:t xml:space="preserve">          </w:t>
      </w:r>
    </w:p>
    <w:p w:rsidR="00A64622" w:rsidRDefault="00E00F86" w:rsidP="00A64622">
      <w:r w:rsidRPr="00E00F86">
        <w:rPr>
          <w:noProof/>
          <w:lang w:eastAsia="en-AU" w:bidi="ar-SA"/>
        </w:rPr>
        <w:drawing>
          <wp:inline distT="0" distB="0" distL="0" distR="0">
            <wp:extent cx="2426970" cy="7886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622" w:rsidRDefault="00E00F86" w:rsidP="00A64622">
      <w:r w:rsidRPr="00E00F86">
        <w:rPr>
          <w:noProof/>
          <w:lang w:eastAsia="en-AU" w:bidi="ar-SA"/>
        </w:rPr>
        <w:lastRenderedPageBreak/>
        <w:drawing>
          <wp:inline distT="0" distB="0" distL="0" distR="0">
            <wp:extent cx="2426970" cy="78867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622" w:rsidRDefault="00A64622" w:rsidP="00A64622"/>
    <w:p w:rsidR="00A64622" w:rsidRPr="00A64622" w:rsidRDefault="00A64622" w:rsidP="00A64622">
      <w:pPr>
        <w:rPr>
          <w:b/>
          <w:bCs/>
          <w:color w:val="FF0000"/>
          <w:sz w:val="40"/>
          <w:szCs w:val="40"/>
        </w:rPr>
      </w:pPr>
      <w:r w:rsidRPr="00A64622">
        <w:rPr>
          <w:b/>
          <w:bCs/>
          <w:color w:val="FF0000"/>
          <w:sz w:val="40"/>
          <w:szCs w:val="40"/>
        </w:rPr>
        <w:t>Wait to finish Beeping</w:t>
      </w:r>
    </w:p>
    <w:p w:rsidR="00A64622" w:rsidRDefault="00A64622" w:rsidP="00A64622"/>
    <w:p w:rsidR="006C135A" w:rsidRDefault="006C135A" w:rsidP="003D6FB5">
      <w:pPr>
        <w:pStyle w:val="NoSpacing"/>
        <w:numPr>
          <w:ilvl w:val="0"/>
          <w:numId w:val="1"/>
        </w:numPr>
        <w:rPr>
          <w:b/>
          <w:color w:val="0070C0"/>
          <w:sz w:val="28"/>
        </w:rPr>
      </w:pPr>
      <w:r w:rsidRPr="005345C8">
        <w:rPr>
          <w:b/>
          <w:color w:val="0070C0"/>
          <w:sz w:val="28"/>
        </w:rPr>
        <w:t xml:space="preserve">Set </w:t>
      </w:r>
      <w:r>
        <w:rPr>
          <w:b/>
          <w:color w:val="0070C0"/>
          <w:sz w:val="28"/>
        </w:rPr>
        <w:t>USB-OEM OPOS</w:t>
      </w:r>
    </w:p>
    <w:p w:rsidR="006C135A" w:rsidRDefault="006C135A" w:rsidP="009A390B">
      <w:r w:rsidRPr="006C135A">
        <w:rPr>
          <w:noProof/>
          <w:lang w:eastAsia="en-AU" w:bidi="ar-SA"/>
        </w:rPr>
        <w:drawing>
          <wp:inline distT="0" distB="0" distL="0" distR="0" wp14:anchorId="27FF656A" wp14:editId="0BE26482">
            <wp:extent cx="6992051" cy="1346835"/>
            <wp:effectExtent l="0" t="0" r="0" b="571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8272" cy="13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FB5" w:rsidRDefault="003D6FB5" w:rsidP="003D6FB5">
      <w:pPr>
        <w:pStyle w:val="NoSpacing"/>
        <w:numPr>
          <w:ilvl w:val="0"/>
          <w:numId w:val="1"/>
        </w:numPr>
        <w:rPr>
          <w:b/>
          <w:color w:val="0070C0"/>
          <w:sz w:val="28"/>
        </w:rPr>
      </w:pPr>
      <w:r>
        <w:rPr>
          <w:b/>
          <w:color w:val="0070C0"/>
          <w:sz w:val="28"/>
        </w:rPr>
        <w:t>Re-Link  (Only if needed)</w:t>
      </w:r>
    </w:p>
    <w:p w:rsidR="003D6FB5" w:rsidRDefault="00617B7D" w:rsidP="003D6FB5">
      <w:pPr>
        <w:pStyle w:val="NoSpacing"/>
        <w:ind w:left="360"/>
        <w:rPr>
          <w:b/>
          <w:color w:val="0070C0"/>
          <w:sz w:val="28"/>
        </w:rPr>
      </w:pPr>
      <w:r w:rsidRPr="00617B7D">
        <w:rPr>
          <w:b/>
          <w:bCs/>
          <w:noProof/>
          <w:color w:val="0070C0"/>
          <w:sz w:val="52"/>
          <w:szCs w:val="52"/>
          <w:lang w:eastAsia="en-AU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1828165</wp:posOffset>
                </wp:positionH>
                <wp:positionV relativeFrom="paragraph">
                  <wp:posOffset>231775</wp:posOffset>
                </wp:positionV>
                <wp:extent cx="4962525" cy="22669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B7D" w:rsidRPr="00617B7D" w:rsidRDefault="00617B7D" w:rsidP="00617B7D">
                            <w:pPr>
                              <w:rPr>
                                <w:rStyle w:val="SC565811"/>
                                <w:sz w:val="32"/>
                              </w:rPr>
                            </w:pPr>
                            <w:r w:rsidRPr="00617B7D">
                              <w:rPr>
                                <w:rStyle w:val="SC565811"/>
                                <w:sz w:val="32"/>
                              </w:rPr>
                              <w:t xml:space="preserve">For RF devices, before configuring the interface it is necessary to link the handheld with the base. </w:t>
                            </w:r>
                          </w:p>
                          <w:p w:rsidR="00617B7D" w:rsidRPr="00617B7D" w:rsidRDefault="00617B7D" w:rsidP="00617B7D">
                            <w:pPr>
                              <w:rPr>
                                <w:rStyle w:val="SC565811"/>
                                <w:sz w:val="32"/>
                              </w:rPr>
                            </w:pPr>
                            <w:r w:rsidRPr="00617B7D">
                              <w:rPr>
                                <w:rStyle w:val="SC565811"/>
                                <w:sz w:val="32"/>
                              </w:rPr>
                              <w:t xml:space="preserve">To link the handheld and the base, press the trigger to wake it and place it on the base. </w:t>
                            </w:r>
                          </w:p>
                          <w:p w:rsidR="00617B7D" w:rsidRPr="00617B7D" w:rsidRDefault="00617B7D" w:rsidP="00617B7D">
                            <w:pPr>
                              <w:rPr>
                                <w:sz w:val="36"/>
                              </w:rPr>
                            </w:pPr>
                            <w:r w:rsidRPr="00617B7D">
                              <w:rPr>
                                <w:rStyle w:val="SC565811"/>
                                <w:sz w:val="32"/>
                              </w:rPr>
                              <w:t>If the reader was previously linked to another base, you must first scan the Unlink action com</w:t>
                            </w:r>
                            <w:r w:rsidRPr="00617B7D">
                              <w:rPr>
                                <w:rStyle w:val="SC565811"/>
                                <w:sz w:val="32"/>
                              </w:rPr>
                              <w:softHyphen/>
                              <w:t>mand before re-linking to the new base.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3.95pt;margin-top:18.25pt;width:390.75pt;height:17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p13IAIAAB4EAAAOAAAAZHJzL2Uyb0RvYy54bWysU8FuGyEQvVfqPyDu9dor24lXXkepU1eV&#10;0rRS0g9ggfWiAkMBezf9+g6s41jprSoHxDAzjzdvhvXNYDQ5Sh8U2JrOJlNKpOUglN3X9MfT7sM1&#10;JSEyK5gGK2v6LAO92bx/t+5dJUvoQAvpCYLYUPWupl2MriqKwDtpWJiAkxadLXjDIpp+XwjPekQ3&#10;uiin02XRgxfOA5ch4O3d6KSbjN+2ksdvbRtkJLqmyC3m3ee9SXuxWbNq75nrFD/RYP/AwjBl8dEz&#10;1B2LjBy8+gvKKO4hQBsnHEwBbau4zDVgNbPpm2oeO+ZkrgXFCe4sU/h/sPzh+N0TJWpazq4oscxg&#10;k57kEMlHGEiZ9OldqDDs0WFgHPAa+5xrDe4e+M9ALGw7Zvfy1nvoO8kE8pulzOIidcQJCaTpv4LA&#10;Z9ghQgYaWm+SeCgHQXTs0/O5N4kKx8v5alkuygUlHH1luVyuFrl7Bate0p0P8bMEQ9Khph6bn+HZ&#10;8T7ERIdVLyHptQBaiZ3SOht+32y1J0eGg7LLK1fwJkxb0td0lYikLAspP8+QUREHWStT0+tpWuNo&#10;JTk+WZFDIlN6PCMTbU/6JElGceLQDBiYRGtAPKNSHsaBxQ+Ghw78b0p6HNaahl8H5iUl+otFtVez&#10;+TxNdzbmi6sSDX/paS49zHKEqmmkZDxuY/4RY0W32JVWZb1emZy44hBmGU8fJk35pZ2jXr/15g8A&#10;AAD//wMAUEsDBBQABgAIAAAAIQDTnDb53wAAAAsBAAAPAAAAZHJzL2Rvd25yZXYueG1sTI/BToNA&#10;EIbvJr7DZky8GLvYFijI0qiJxmtrH2Bgp0BkZwm7LfTt3Z7scWa+/PP9xXY2vTjT6DrLCl4WEQji&#10;2uqOGwWHn8/nDQjnkTX2lknBhRxsy/u7AnNtJ97Ree8bEULY5aig9X7IpXR1Swbdwg7E4Xa0o0Ef&#10;xrGResQphJteLqMokQY7Dh9aHOijpfp3fzIKjt/TU5xN1Zc/pLt18o5dWtmLUo8P89srCE+z/4fh&#10;qh/UoQxOlT2xdqJXsNykWUAVrJIYxBWIkmwNogqbbBWDLAt526H8AwAA//8DAFBLAQItABQABgAI&#10;AAAAIQC2gziS/gAAAOEBAAATAAAAAAAAAAAAAAAAAAAAAABbQ29udGVudF9UeXBlc10ueG1sUEsB&#10;Ai0AFAAGAAgAAAAhADj9If/WAAAAlAEAAAsAAAAAAAAAAAAAAAAALwEAAF9yZWxzLy5yZWxzUEsB&#10;Ai0AFAAGAAgAAAAhAP9inXcgAgAAHgQAAA4AAAAAAAAAAAAAAAAALgIAAGRycy9lMm9Eb2MueG1s&#10;UEsBAi0AFAAGAAgAAAAhANOcNvnfAAAACwEAAA8AAAAAAAAAAAAAAAAAegQAAGRycy9kb3ducmV2&#10;LnhtbFBLBQYAAAAABAAEAPMAAACGBQAAAAA=&#10;" stroked="f">
                <v:textbox>
                  <w:txbxContent>
                    <w:p w:rsidR="00617B7D" w:rsidRPr="00617B7D" w:rsidRDefault="00617B7D" w:rsidP="00617B7D">
                      <w:pPr>
                        <w:rPr>
                          <w:rStyle w:val="SC565811"/>
                          <w:sz w:val="32"/>
                        </w:rPr>
                      </w:pPr>
                      <w:r w:rsidRPr="00617B7D">
                        <w:rPr>
                          <w:rStyle w:val="SC565811"/>
                          <w:sz w:val="32"/>
                        </w:rPr>
                        <w:t xml:space="preserve">For RF devices, before configuring the interface it is necessary to link the handheld with the base. </w:t>
                      </w:r>
                    </w:p>
                    <w:p w:rsidR="00617B7D" w:rsidRPr="00617B7D" w:rsidRDefault="00617B7D" w:rsidP="00617B7D">
                      <w:pPr>
                        <w:rPr>
                          <w:rStyle w:val="SC565811"/>
                          <w:sz w:val="32"/>
                        </w:rPr>
                      </w:pPr>
                      <w:r w:rsidRPr="00617B7D">
                        <w:rPr>
                          <w:rStyle w:val="SC565811"/>
                          <w:sz w:val="32"/>
                        </w:rPr>
                        <w:t xml:space="preserve">To link the handheld and the base, press the trigger to wake it and place it on the base. </w:t>
                      </w:r>
                    </w:p>
                    <w:p w:rsidR="00617B7D" w:rsidRPr="00617B7D" w:rsidRDefault="00617B7D" w:rsidP="00617B7D">
                      <w:pPr>
                        <w:rPr>
                          <w:sz w:val="36"/>
                        </w:rPr>
                      </w:pPr>
                      <w:r w:rsidRPr="00617B7D">
                        <w:rPr>
                          <w:rStyle w:val="SC565811"/>
                          <w:sz w:val="32"/>
                        </w:rPr>
                        <w:t>If the reader was previously linked to another base, you must first scan the Unlink action com</w:t>
                      </w:r>
                      <w:r w:rsidRPr="00617B7D">
                        <w:rPr>
                          <w:rStyle w:val="SC565811"/>
                          <w:sz w:val="32"/>
                        </w:rPr>
                        <w:softHyphen/>
                        <w:t>mand before re-linking to the new base.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6FB5" w:rsidRPr="003D6FB5">
        <w:rPr>
          <w:b/>
          <w:noProof/>
          <w:color w:val="0070C0"/>
          <w:sz w:val="28"/>
          <w:lang w:eastAsia="en-AU" w:bidi="ar-SA"/>
        </w:rPr>
        <w:drawing>
          <wp:inline distT="0" distB="0" distL="0" distR="0">
            <wp:extent cx="1323975" cy="151447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FB5" w:rsidRDefault="003D6FB5" w:rsidP="003D6FB5"/>
    <w:p w:rsidR="003D6FB5" w:rsidRPr="009A390B" w:rsidRDefault="003D6FB5" w:rsidP="003D6FB5"/>
    <w:p w:rsidR="003D6FB5" w:rsidRPr="009A390B" w:rsidRDefault="003D6FB5" w:rsidP="009A390B"/>
    <w:sectPr w:rsidR="003D6FB5" w:rsidRPr="009A390B" w:rsidSect="00CE39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34D73"/>
    <w:multiLevelType w:val="hybridMultilevel"/>
    <w:tmpl w:val="E2961518"/>
    <w:lvl w:ilvl="0" w:tplc="90DCAD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B54BF"/>
    <w:multiLevelType w:val="hybridMultilevel"/>
    <w:tmpl w:val="1B004060"/>
    <w:lvl w:ilvl="0" w:tplc="90DCAD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762DA"/>
    <w:multiLevelType w:val="hybridMultilevel"/>
    <w:tmpl w:val="8A64B9A6"/>
    <w:lvl w:ilvl="0" w:tplc="90DCAD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D4"/>
    <w:rsid w:val="000569E1"/>
    <w:rsid w:val="00070FCA"/>
    <w:rsid w:val="000B4C55"/>
    <w:rsid w:val="00181C0D"/>
    <w:rsid w:val="001A238F"/>
    <w:rsid w:val="001E0BD2"/>
    <w:rsid w:val="002044A3"/>
    <w:rsid w:val="00204BBA"/>
    <w:rsid w:val="00250FCA"/>
    <w:rsid w:val="00284D0A"/>
    <w:rsid w:val="003D6FB5"/>
    <w:rsid w:val="004C6C01"/>
    <w:rsid w:val="0050436E"/>
    <w:rsid w:val="00523D3D"/>
    <w:rsid w:val="00563FD0"/>
    <w:rsid w:val="00590F10"/>
    <w:rsid w:val="005B7D3F"/>
    <w:rsid w:val="005C6500"/>
    <w:rsid w:val="005E00E9"/>
    <w:rsid w:val="005F2912"/>
    <w:rsid w:val="00617B7D"/>
    <w:rsid w:val="00690E37"/>
    <w:rsid w:val="0069130D"/>
    <w:rsid w:val="006B5E61"/>
    <w:rsid w:val="006C135A"/>
    <w:rsid w:val="00726391"/>
    <w:rsid w:val="007648E0"/>
    <w:rsid w:val="00782C69"/>
    <w:rsid w:val="0086280D"/>
    <w:rsid w:val="008D47AF"/>
    <w:rsid w:val="0095599A"/>
    <w:rsid w:val="009A390B"/>
    <w:rsid w:val="00A2696E"/>
    <w:rsid w:val="00A5073D"/>
    <w:rsid w:val="00A64622"/>
    <w:rsid w:val="00A72CBA"/>
    <w:rsid w:val="00A73CCF"/>
    <w:rsid w:val="00A865D7"/>
    <w:rsid w:val="00A86BE4"/>
    <w:rsid w:val="00AB024B"/>
    <w:rsid w:val="00AE38D9"/>
    <w:rsid w:val="00B07D34"/>
    <w:rsid w:val="00B11B18"/>
    <w:rsid w:val="00B43CE1"/>
    <w:rsid w:val="00B725F9"/>
    <w:rsid w:val="00B72727"/>
    <w:rsid w:val="00B755D7"/>
    <w:rsid w:val="00C5639A"/>
    <w:rsid w:val="00CA2351"/>
    <w:rsid w:val="00CE3915"/>
    <w:rsid w:val="00D4204A"/>
    <w:rsid w:val="00D7508D"/>
    <w:rsid w:val="00DB6B1F"/>
    <w:rsid w:val="00DB78A7"/>
    <w:rsid w:val="00DC5DD4"/>
    <w:rsid w:val="00DE740A"/>
    <w:rsid w:val="00E00F86"/>
    <w:rsid w:val="00E04622"/>
    <w:rsid w:val="00EC76E0"/>
    <w:rsid w:val="00F00E57"/>
    <w:rsid w:val="00F4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99CB3-4322-471F-9767-E39B7A2F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135A"/>
    <w:pPr>
      <w:spacing w:after="0" w:line="240" w:lineRule="auto"/>
    </w:pPr>
  </w:style>
  <w:style w:type="paragraph" w:customStyle="1" w:styleId="SP5242056">
    <w:name w:val="SP.5.242056"/>
    <w:basedOn w:val="Normal"/>
    <w:next w:val="Normal"/>
    <w:uiPriority w:val="99"/>
    <w:rsid w:val="00617B7D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Times New Roman"/>
      <w:sz w:val="24"/>
      <w:szCs w:val="24"/>
      <w:lang w:bidi="ar-SA"/>
    </w:rPr>
  </w:style>
  <w:style w:type="paragraph" w:customStyle="1" w:styleId="SP5242055">
    <w:name w:val="SP.5.242055"/>
    <w:basedOn w:val="Normal"/>
    <w:next w:val="Normal"/>
    <w:uiPriority w:val="99"/>
    <w:rsid w:val="00617B7D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Times New Roman"/>
      <w:sz w:val="24"/>
      <w:szCs w:val="24"/>
      <w:lang w:bidi="ar-SA"/>
    </w:rPr>
  </w:style>
  <w:style w:type="character" w:customStyle="1" w:styleId="SC565811">
    <w:name w:val="SC.5.65811"/>
    <w:uiPriority w:val="99"/>
    <w:rsid w:val="00617B7D"/>
    <w:rPr>
      <w:rFonts w:cs="Lucida Sans Unicode"/>
      <w:color w:val="13282F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Abitbol</dc:creator>
  <cp:keywords/>
  <dc:description/>
  <cp:lastModifiedBy>Eli Abitbol</cp:lastModifiedBy>
  <cp:revision>5</cp:revision>
  <cp:lastPrinted>2015-06-19T07:55:00Z</cp:lastPrinted>
  <dcterms:created xsi:type="dcterms:W3CDTF">2017-01-24T06:35:00Z</dcterms:created>
  <dcterms:modified xsi:type="dcterms:W3CDTF">2017-01-25T07:20:00Z</dcterms:modified>
</cp:coreProperties>
</file>